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3F" w:rsidRDefault="00D77DE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Муниципальное общеобразовательное бюджетное  учреждение</w:t>
      </w:r>
    </w:p>
    <w:p w:rsidR="00CD5A3F" w:rsidRDefault="00D77DE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«Средняя общеобразовательная школа № 21» г. Дальнегорска</w:t>
      </w:r>
    </w:p>
    <w:p w:rsidR="00CD5A3F" w:rsidRPr="007D716A" w:rsidRDefault="00D77DE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D716A">
        <w:rPr>
          <w:rFonts w:ascii="Times New Roman" w:hAnsi="Times New Roman"/>
          <w:b/>
          <w:sz w:val="36"/>
          <w:szCs w:val="36"/>
        </w:rPr>
        <w:t>П Р И К А З</w:t>
      </w:r>
    </w:p>
    <w:tbl>
      <w:tblPr>
        <w:tblW w:w="9468" w:type="dxa"/>
        <w:tblInd w:w="-108" w:type="dxa"/>
        <w:tblLook w:val="0000" w:firstRow="0" w:lastRow="0" w:firstColumn="0" w:lastColumn="0" w:noHBand="0" w:noVBand="0"/>
      </w:tblPr>
      <w:tblGrid>
        <w:gridCol w:w="3119"/>
        <w:gridCol w:w="4359"/>
        <w:gridCol w:w="729"/>
        <w:gridCol w:w="1261"/>
      </w:tblGrid>
      <w:tr w:rsidR="00CD5A3F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5A3F" w:rsidRDefault="000B7A7A" w:rsidP="007D716A">
            <w:pPr>
              <w:pStyle w:val="a5"/>
              <w:spacing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 </w:t>
            </w:r>
            <w:r w:rsidR="007D716A">
              <w:rPr>
                <w:rFonts w:ascii="Times New Roman" w:hAnsi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  <w:r w:rsidR="00D77DE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CD5A3F" w:rsidRDefault="00D77DEC">
            <w:pPr>
              <w:pStyle w:val="a5"/>
              <w:tabs>
                <w:tab w:val="left" w:pos="4854"/>
              </w:tabs>
              <w:spacing w:line="240" w:lineRule="auto"/>
              <w:ind w:left="-108" w:right="31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 Дальнегорск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CD5A3F" w:rsidRDefault="00D77DEC">
            <w:pPr>
              <w:pStyle w:val="a5"/>
              <w:spacing w:line="240" w:lineRule="auto"/>
              <w:ind w:left="-108" w:right="-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5A3F" w:rsidRDefault="007D716A">
            <w:pPr>
              <w:pStyle w:val="a5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29-од</w:t>
            </w:r>
          </w:p>
        </w:tc>
      </w:tr>
    </w:tbl>
    <w:p w:rsidR="00CD5A3F" w:rsidRDefault="00CD5A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A3F" w:rsidRDefault="00D77DE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мониторинга качества подготовки </w:t>
      </w:r>
    </w:p>
    <w:p w:rsidR="00CD5A3F" w:rsidRDefault="007D716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обучающихся в форме ВПР в 2022</w:t>
      </w:r>
      <w:r w:rsidR="00D77DE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D7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5A3F" w:rsidRDefault="00CD5A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A3F" w:rsidRDefault="00D77DE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Рособрнадзора  от </w:t>
      </w:r>
      <w:r w:rsidR="000B7A7A">
        <w:rPr>
          <w:rFonts w:ascii="Times New Roman" w:eastAsia="Times New Roman" w:hAnsi="Times New Roman" w:cs="Times New Roman"/>
          <w:sz w:val="26"/>
          <w:szCs w:val="26"/>
          <w:lang w:eastAsia="ru-RU"/>
        </w:rPr>
        <w:t>16.08.2021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</w:t>
      </w:r>
      <w:r w:rsidR="000B7A7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году»,</w:t>
      </w:r>
      <w:r w:rsidR="000B7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письмом Рособрнадзора от 21.01.2022 № 02-12 «О проведении ВПР в 2022 году» с изменениями от 04.02.2022 № 02-25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5A3F" w:rsidRDefault="00D77D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CD5A3F" w:rsidRDefault="00D77DEC">
      <w:pPr>
        <w:pStyle w:val="a9"/>
        <w:numPr>
          <w:ilvl w:val="0"/>
          <w:numId w:val="1"/>
        </w:numPr>
        <w:tabs>
          <w:tab w:val="left" w:pos="-54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F24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проведения ВПР в МОБУ «СОШ № 21»</w:t>
      </w:r>
      <w:r w:rsidR="00F2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</w:p>
    <w:p w:rsidR="004341C3" w:rsidRDefault="004341C3">
      <w:pPr>
        <w:pStyle w:val="a9"/>
        <w:numPr>
          <w:ilvl w:val="0"/>
          <w:numId w:val="1"/>
        </w:numPr>
        <w:tabs>
          <w:tab w:val="left" w:pos="-54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экспертов для проверки ВПР (Приложение 2)</w:t>
      </w:r>
    </w:p>
    <w:p w:rsidR="00CD5A3F" w:rsidRDefault="00D77DEC">
      <w:pPr>
        <w:pStyle w:val="a9"/>
        <w:numPr>
          <w:ilvl w:val="0"/>
          <w:numId w:val="1"/>
        </w:numPr>
        <w:tabs>
          <w:tab w:val="left" w:pos="-54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 Всероссийские проверочные работы (далее – ВПР) в МОБУ «СОШ № 21» в соответствии с графиком (Приложение 1).</w:t>
      </w:r>
    </w:p>
    <w:p w:rsidR="00CD5A3F" w:rsidRPr="004341C3" w:rsidRDefault="00D77DEC" w:rsidP="004341C3">
      <w:pPr>
        <w:pStyle w:val="a9"/>
        <w:numPr>
          <w:ilvl w:val="0"/>
          <w:numId w:val="1"/>
        </w:numPr>
        <w:tabs>
          <w:tab w:val="left" w:pos="-54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школьным координатором проведения ВПР по образовательной организации Калинину Наталью Юрьевну, заместителя директора по учебной работе.</w:t>
      </w:r>
    </w:p>
    <w:p w:rsidR="00CD5A3F" w:rsidRDefault="00D77DEC">
      <w:pPr>
        <w:pStyle w:val="a9"/>
        <w:numPr>
          <w:ilvl w:val="0"/>
          <w:numId w:val="1"/>
        </w:numPr>
        <w:tabs>
          <w:tab w:val="left" w:pos="-54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Школьному координатору проведения ВПР Калининой Наталье Юрьевне, заместителю директора по учебной работе:</w:t>
      </w:r>
    </w:p>
    <w:p w:rsidR="00CD5A3F" w:rsidRDefault="00D77DE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CD5A3F" w:rsidRPr="004341C3" w:rsidRDefault="00D77DEC" w:rsidP="004341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Внести необходимые изменения в расписание занятий образовательной организации в дни проведения ВПР и довести до сведения классных руководителей изменения в расписании занятий.</w:t>
      </w:r>
    </w:p>
    <w:p w:rsidR="00CD5A3F" w:rsidRDefault="004341C3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D77DEC">
        <w:rPr>
          <w:rFonts w:ascii="Times New Roman" w:hAnsi="Times New Roman" w:cs="Times New Roman"/>
          <w:sz w:val="26"/>
          <w:szCs w:val="26"/>
        </w:rPr>
        <w:t>. Обеспечить режим информационной безопасности на всех этапах.</w:t>
      </w:r>
    </w:p>
    <w:p w:rsidR="00CD5A3F" w:rsidRDefault="004341C3">
      <w:pPr>
        <w:pStyle w:val="a9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D77DEC">
        <w:rPr>
          <w:rFonts w:ascii="Times New Roman" w:hAnsi="Times New Roman" w:cs="Times New Roman"/>
          <w:sz w:val="26"/>
          <w:szCs w:val="26"/>
        </w:rPr>
        <w:t xml:space="preserve">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CD5A3F" w:rsidRDefault="004341C3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5.5</w:t>
      </w:r>
      <w:r w:rsidR="00D77DEC">
        <w:rPr>
          <w:rFonts w:ascii="Times New Roman" w:hAnsi="Times New Roman" w:cs="Times New Roman"/>
          <w:sz w:val="26"/>
          <w:szCs w:val="26"/>
        </w:rPr>
        <w:t>. Скачать комплекты для проведения ВПР в личном кабинете ФИС ОКО до дня проведения работы. Даты получения архивов с материалами и  шифров к архиву указаны в п</w:t>
      </w:r>
      <w:r w:rsidR="00A263AC">
        <w:rPr>
          <w:rFonts w:ascii="Times New Roman" w:hAnsi="Times New Roman" w:cs="Times New Roman"/>
          <w:sz w:val="26"/>
          <w:szCs w:val="26"/>
        </w:rPr>
        <w:t>лане-графике проведения ВПР 2022</w:t>
      </w:r>
      <w:r w:rsidR="00D77DEC">
        <w:rPr>
          <w:rFonts w:ascii="Times New Roman" w:hAnsi="Times New Roman" w:cs="Times New Roman"/>
          <w:sz w:val="26"/>
          <w:szCs w:val="26"/>
        </w:rPr>
        <w:t>.</w:t>
      </w:r>
    </w:p>
    <w:p w:rsidR="00CD5A3F" w:rsidRDefault="004341C3">
      <w:pPr>
        <w:pStyle w:val="a9"/>
        <w:widowControl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D77DEC">
        <w:rPr>
          <w:rFonts w:ascii="Times New Roman" w:hAnsi="Times New Roman" w:cs="Times New Roman"/>
          <w:sz w:val="26"/>
          <w:szCs w:val="26"/>
        </w:rPr>
        <w:t xml:space="preserve">. Организовать распечатку вариантов ВПР на всех участников. </w:t>
      </w:r>
    </w:p>
    <w:p w:rsidR="00CD5A3F" w:rsidRDefault="004341C3">
      <w:pPr>
        <w:pStyle w:val="a9"/>
        <w:widowControl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A263AC">
        <w:rPr>
          <w:rFonts w:ascii="Times New Roman" w:hAnsi="Times New Roman" w:cs="Times New Roman"/>
          <w:sz w:val="26"/>
          <w:szCs w:val="26"/>
        </w:rPr>
        <w:t>.</w:t>
      </w:r>
      <w:r w:rsidR="00D77DEC">
        <w:rPr>
          <w:rFonts w:ascii="Times New Roman" w:hAnsi="Times New Roman" w:cs="Times New Roman"/>
          <w:sz w:val="26"/>
          <w:szCs w:val="26"/>
        </w:rPr>
        <w:t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CD5A3F" w:rsidRDefault="004341C3">
      <w:pPr>
        <w:pStyle w:val="a9"/>
        <w:widowControl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D77DEC">
        <w:rPr>
          <w:rFonts w:ascii="Times New Roman" w:hAnsi="Times New Roman" w:cs="Times New Roman"/>
          <w:sz w:val="26"/>
          <w:szCs w:val="26"/>
        </w:rPr>
        <w:t>. По окончании проведения работы собрать все комплекты</w:t>
      </w:r>
      <w:r w:rsidR="00A263AC">
        <w:rPr>
          <w:rFonts w:ascii="Times New Roman" w:hAnsi="Times New Roman" w:cs="Times New Roman"/>
          <w:sz w:val="26"/>
          <w:szCs w:val="26"/>
        </w:rPr>
        <w:t xml:space="preserve"> с ответами участников</w:t>
      </w:r>
      <w:r w:rsidR="00D77DEC">
        <w:rPr>
          <w:rFonts w:ascii="Times New Roman" w:hAnsi="Times New Roman" w:cs="Times New Roman"/>
          <w:sz w:val="26"/>
          <w:szCs w:val="26"/>
        </w:rPr>
        <w:t>.</w:t>
      </w:r>
    </w:p>
    <w:p w:rsidR="00CD5A3F" w:rsidRDefault="004341C3">
      <w:pPr>
        <w:pStyle w:val="a9"/>
        <w:widowControl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</w:t>
      </w:r>
      <w:r w:rsidR="00D77DEC">
        <w:rPr>
          <w:rFonts w:ascii="Times New Roman" w:hAnsi="Times New Roman"/>
          <w:sz w:val="26"/>
          <w:szCs w:val="26"/>
        </w:rPr>
        <w:t>. В личном кабинете в ФИС ОКО получить критерии оценивания ответов. Даты получения критериев оценивания работ указаны в плане-графике проведения ВПР 2</w:t>
      </w:r>
      <w:r w:rsidR="00A263AC">
        <w:rPr>
          <w:rFonts w:ascii="Times New Roman" w:hAnsi="Times New Roman"/>
          <w:sz w:val="26"/>
          <w:szCs w:val="26"/>
        </w:rPr>
        <w:t>022</w:t>
      </w:r>
      <w:r w:rsidR="00D77DEC">
        <w:rPr>
          <w:rFonts w:ascii="Times New Roman" w:hAnsi="Times New Roman" w:cs="Times New Roman"/>
          <w:sz w:val="26"/>
          <w:szCs w:val="26"/>
        </w:rPr>
        <w:t>.</w:t>
      </w:r>
    </w:p>
    <w:p w:rsidR="00CD5A3F" w:rsidRDefault="004341C3">
      <w:pPr>
        <w:pStyle w:val="a9"/>
        <w:widowControl w:val="0"/>
        <w:spacing w:after="29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D77DEC">
        <w:rPr>
          <w:rFonts w:ascii="Times New Roman" w:hAnsi="Times New Roman" w:cs="Times New Roman"/>
          <w:sz w:val="26"/>
          <w:szCs w:val="26"/>
        </w:rPr>
        <w:t>. Получить через личный кабинет в ФИС ОКО электронную форму сбора результатов ВПР. Даты получения форм сбора результатов указаны в п</w:t>
      </w:r>
      <w:r w:rsidR="00A263AC">
        <w:rPr>
          <w:rFonts w:ascii="Times New Roman" w:hAnsi="Times New Roman" w:cs="Times New Roman"/>
          <w:sz w:val="26"/>
          <w:szCs w:val="26"/>
        </w:rPr>
        <w:t>лане-графике проведения ВПР 2022</w:t>
      </w:r>
      <w:r w:rsidR="00D77DEC">
        <w:rPr>
          <w:rFonts w:ascii="Times New Roman" w:hAnsi="Times New Roman" w:cs="Times New Roman"/>
          <w:sz w:val="26"/>
          <w:szCs w:val="26"/>
        </w:rPr>
        <w:t>.</w:t>
      </w:r>
    </w:p>
    <w:p w:rsidR="00CD5A3F" w:rsidRDefault="004341C3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D77DEC">
        <w:rPr>
          <w:rFonts w:ascii="Times New Roman" w:hAnsi="Times New Roman" w:cs="Times New Roman"/>
          <w:sz w:val="26"/>
          <w:szCs w:val="26"/>
        </w:rPr>
        <w:t>. Организовать проверку ответов участников с помощью критериев по соответствующему предмету.</w:t>
      </w:r>
    </w:p>
    <w:p w:rsidR="00CD5A3F" w:rsidRDefault="004341C3">
      <w:pPr>
        <w:pStyle w:val="a9"/>
        <w:widowControl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D77DEC">
        <w:rPr>
          <w:rFonts w:ascii="Times New Roman" w:hAnsi="Times New Roman" w:cs="Times New Roman"/>
          <w:sz w:val="26"/>
          <w:szCs w:val="26"/>
        </w:rPr>
        <w:t>. Организовать заполнение форм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CD5A3F" w:rsidRDefault="004341C3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D77DEC">
        <w:rPr>
          <w:rFonts w:ascii="Times New Roman" w:hAnsi="Times New Roman" w:cs="Times New Roman"/>
          <w:sz w:val="26"/>
          <w:szCs w:val="26"/>
        </w:rPr>
        <w:t>. Загрузить форму сбора результатов в ФИС ОКО. Загрузка формы сбора результатов в ФИС ОКО должна быть осуществлена по плану-графику проведения ВПР. Получить результаты проверочных работ в личном кабинете ФИС ОКО.</w:t>
      </w:r>
    </w:p>
    <w:p w:rsidR="004341C3" w:rsidRDefault="004341C3" w:rsidP="004341C3">
      <w:pPr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5.16. Обеспечить хранение работ участников до 25 мая 2023 года.  </w:t>
      </w:r>
    </w:p>
    <w:p w:rsidR="004341C3" w:rsidRDefault="004341C3" w:rsidP="004341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Назначить ответственных организаторов в аудиториях</w:t>
      </w:r>
      <w:r w:rsidR="00C2181D">
        <w:rPr>
          <w:rFonts w:ascii="Times New Roman" w:hAnsi="Times New Roman"/>
          <w:sz w:val="26"/>
          <w:szCs w:val="26"/>
        </w:rPr>
        <w:t xml:space="preserve"> и утвердить график работы организаторов (</w:t>
      </w:r>
      <w:r w:rsidR="00C2181D" w:rsidRPr="00C2181D">
        <w:rPr>
          <w:rFonts w:ascii="Times New Roman" w:hAnsi="Times New Roman"/>
          <w:i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)</w:t>
      </w:r>
    </w:p>
    <w:p w:rsidR="00CD5A3F" w:rsidRPr="004341C3" w:rsidRDefault="004341C3" w:rsidP="004341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D77DEC" w:rsidRPr="004341C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тветственным о</w:t>
      </w:r>
      <w:r w:rsidR="00D77DEC" w:rsidRPr="004341C3">
        <w:rPr>
          <w:rFonts w:ascii="Times New Roman" w:hAnsi="Times New Roman" w:cs="Times New Roman"/>
          <w:sz w:val="26"/>
          <w:szCs w:val="26"/>
        </w:rPr>
        <w:t xml:space="preserve">рганизаторам </w:t>
      </w:r>
      <w:r>
        <w:rPr>
          <w:rFonts w:ascii="Times New Roman" w:hAnsi="Times New Roman" w:cs="Times New Roman"/>
          <w:sz w:val="26"/>
          <w:szCs w:val="26"/>
        </w:rPr>
        <w:t>в аудиториях:</w:t>
      </w:r>
    </w:p>
    <w:p w:rsidR="004341C3" w:rsidRDefault="004341C3" w:rsidP="004341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D77DEC">
        <w:rPr>
          <w:rFonts w:ascii="Times New Roman" w:hAnsi="Times New Roman" w:cs="Times New Roman"/>
          <w:sz w:val="26"/>
          <w:szCs w:val="26"/>
        </w:rPr>
        <w:t xml:space="preserve">проверить готовность аудитории перед проведением проверочной работы; </w:t>
      </w:r>
    </w:p>
    <w:p w:rsidR="004341C3" w:rsidRDefault="004341C3" w:rsidP="004341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D77DEC">
        <w:rPr>
          <w:rFonts w:ascii="Times New Roman" w:hAnsi="Times New Roman" w:cs="Times New Roman"/>
          <w:sz w:val="26"/>
          <w:szCs w:val="26"/>
        </w:rPr>
        <w:t xml:space="preserve">получить от школьного координатора проведения ВПР материалы для проведения проверочной работы; </w:t>
      </w:r>
    </w:p>
    <w:p w:rsidR="004341C3" w:rsidRDefault="004341C3" w:rsidP="004341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D77DEC">
        <w:rPr>
          <w:rFonts w:ascii="Times New Roman" w:hAnsi="Times New Roman" w:cs="Times New Roman"/>
          <w:sz w:val="26"/>
          <w:szCs w:val="26"/>
        </w:rPr>
        <w:t>выдать комплекты проверочных работ участникам;</w:t>
      </w:r>
    </w:p>
    <w:p w:rsidR="004341C3" w:rsidRDefault="004341C3" w:rsidP="004341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7.4.</w:t>
      </w:r>
      <w:r w:rsidR="00D77DEC">
        <w:rPr>
          <w:rFonts w:ascii="Times New Roman" w:hAnsi="Times New Roman" w:cs="Times New Roman"/>
          <w:sz w:val="26"/>
          <w:szCs w:val="26"/>
        </w:rPr>
        <w:t>обеспечить порядок в кабинете во время проведения проверочной работы;</w:t>
      </w:r>
    </w:p>
    <w:p w:rsidR="004341C3" w:rsidRDefault="004341C3" w:rsidP="004341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="00D77DEC">
        <w:rPr>
          <w:rFonts w:ascii="Times New Roman" w:hAnsi="Times New Roman" w:cs="Times New Roman"/>
          <w:sz w:val="26"/>
          <w:szCs w:val="26"/>
        </w:rPr>
        <w:t>заполнить бумажный протокол во время проведения проверочной работы;</w:t>
      </w:r>
    </w:p>
    <w:p w:rsidR="00CD5A3F" w:rsidRPr="004341C3" w:rsidRDefault="004341C3" w:rsidP="004341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D77DEC">
        <w:rPr>
          <w:rFonts w:ascii="Times New Roman" w:hAnsi="Times New Roman" w:cs="Times New Roman"/>
          <w:sz w:val="26"/>
          <w:szCs w:val="26"/>
        </w:rPr>
        <w:t>собрать работы участников по окончании проверочной работы и передать их школьному координатору проведения ВПР.</w:t>
      </w:r>
    </w:p>
    <w:p w:rsidR="004341C3" w:rsidRDefault="004341C3" w:rsidP="004341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77DEC" w:rsidRPr="004341C3">
        <w:rPr>
          <w:rFonts w:ascii="Times New Roman" w:hAnsi="Times New Roman" w:cs="Times New Roman"/>
          <w:sz w:val="26"/>
          <w:szCs w:val="26"/>
        </w:rPr>
        <w:t>Классным руководителям довести до сведения родителей график проведения ВПР и информацию об изменениях в расписании занятий.</w:t>
      </w:r>
    </w:p>
    <w:p w:rsidR="004341C3" w:rsidRDefault="004341C3" w:rsidP="004341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D77DEC" w:rsidRPr="004341C3">
        <w:rPr>
          <w:rFonts w:ascii="Times New Roman" w:hAnsi="Times New Roman" w:cs="Times New Roman"/>
          <w:sz w:val="26"/>
          <w:szCs w:val="26"/>
        </w:rPr>
        <w:t>Всем лицам задействованных в организации, проведении и прове</w:t>
      </w:r>
      <w:r w:rsidR="00C2181D">
        <w:rPr>
          <w:rFonts w:ascii="Times New Roman" w:hAnsi="Times New Roman" w:cs="Times New Roman"/>
          <w:sz w:val="26"/>
          <w:szCs w:val="26"/>
        </w:rPr>
        <w:t>рке ВПР  обеспечить соблюдение п</w:t>
      </w:r>
      <w:r w:rsidR="00D77DEC" w:rsidRPr="004341C3">
        <w:rPr>
          <w:rFonts w:ascii="Times New Roman" w:hAnsi="Times New Roman" w:cs="Times New Roman"/>
          <w:sz w:val="26"/>
          <w:szCs w:val="26"/>
        </w:rPr>
        <w:t xml:space="preserve">орядка по организации работы </w:t>
      </w:r>
      <w:r w:rsidR="00C2181D">
        <w:rPr>
          <w:rFonts w:ascii="Times New Roman" w:hAnsi="Times New Roman" w:cs="Times New Roman"/>
          <w:spacing w:val="-4"/>
          <w:sz w:val="26"/>
          <w:szCs w:val="26"/>
        </w:rPr>
        <w:t xml:space="preserve">МОБУ «СОШ № 21» </w:t>
      </w:r>
      <w:r w:rsidR="00D77DEC" w:rsidRPr="004341C3">
        <w:rPr>
          <w:rFonts w:ascii="Times New Roman" w:hAnsi="Times New Roman" w:cs="Times New Roman"/>
          <w:spacing w:val="-4"/>
          <w:sz w:val="26"/>
          <w:szCs w:val="26"/>
        </w:rPr>
        <w:t xml:space="preserve">в условиях профилактики и предотвращения распространения новой коронавирусной инфекции. </w:t>
      </w:r>
    </w:p>
    <w:p w:rsidR="00CD5A3F" w:rsidRPr="004341C3" w:rsidRDefault="004341C3" w:rsidP="004341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="00D77DEC" w:rsidRPr="004341C3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заместителем директора по учебной работе Кали</w:t>
      </w:r>
      <w:r w:rsidR="00245DB7">
        <w:rPr>
          <w:rFonts w:ascii="Times New Roman" w:hAnsi="Times New Roman" w:cs="Times New Roman"/>
          <w:sz w:val="26"/>
          <w:szCs w:val="26"/>
        </w:rPr>
        <w:t>н</w:t>
      </w:r>
      <w:r w:rsidR="00D77DEC" w:rsidRPr="004341C3">
        <w:rPr>
          <w:rFonts w:ascii="Times New Roman" w:hAnsi="Times New Roman" w:cs="Times New Roman"/>
          <w:sz w:val="26"/>
          <w:szCs w:val="26"/>
        </w:rPr>
        <w:t>иной Н.Ю.</w:t>
      </w:r>
    </w:p>
    <w:p w:rsidR="00CD5A3F" w:rsidRDefault="00CD5A3F">
      <w:pPr>
        <w:pStyle w:val="a9"/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CD5A3F" w:rsidRDefault="00CD5A3F">
      <w:pPr>
        <w:pStyle w:val="a9"/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CD5A3F" w:rsidRDefault="00CD5A3F">
      <w:pPr>
        <w:pStyle w:val="a9"/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CD5A3F" w:rsidRPr="001F6CD9" w:rsidRDefault="00D77DEC">
      <w:pPr>
        <w:pStyle w:val="a9"/>
        <w:spacing w:after="0"/>
        <w:ind w:left="600"/>
        <w:rPr>
          <w:rFonts w:ascii="Times New Roman" w:hAnsi="Times New Roman" w:cs="Times New Roman"/>
          <w:sz w:val="26"/>
          <w:szCs w:val="26"/>
        </w:rPr>
        <w:sectPr w:rsidR="00CD5A3F" w:rsidRPr="001F6CD9">
          <w:pgSz w:w="11906" w:h="16838"/>
          <w:pgMar w:top="993" w:right="850" w:bottom="1134" w:left="1701" w:header="720" w:footer="720" w:gutter="0"/>
          <w:cols w:space="720"/>
          <w:formProt w:val="0"/>
          <w:docGrid w:linePitch="360" w:charSpace="4096"/>
        </w:sectPr>
      </w:pPr>
      <w:r w:rsidRPr="001F6CD9">
        <w:rPr>
          <w:rFonts w:ascii="Times New Roman" w:hAnsi="Times New Roman" w:cs="Times New Roman"/>
          <w:sz w:val="26"/>
          <w:szCs w:val="26"/>
        </w:rPr>
        <w:t>Директор МОБУ «СОШ № 21»</w:t>
      </w:r>
      <w:r w:rsidRPr="001F6CD9">
        <w:rPr>
          <w:rFonts w:ascii="Times New Roman" w:hAnsi="Times New Roman" w:cs="Times New Roman"/>
          <w:sz w:val="26"/>
          <w:szCs w:val="26"/>
        </w:rPr>
        <w:tab/>
      </w:r>
      <w:r w:rsidRPr="001F6CD9">
        <w:rPr>
          <w:rFonts w:ascii="Times New Roman" w:hAnsi="Times New Roman" w:cs="Times New Roman"/>
          <w:sz w:val="26"/>
          <w:szCs w:val="26"/>
        </w:rPr>
        <w:tab/>
      </w:r>
      <w:r w:rsidRPr="001F6CD9">
        <w:rPr>
          <w:rFonts w:ascii="Times New Roman" w:hAnsi="Times New Roman" w:cs="Times New Roman"/>
          <w:sz w:val="26"/>
          <w:szCs w:val="26"/>
        </w:rPr>
        <w:tab/>
      </w:r>
      <w:r w:rsidRPr="001F6CD9">
        <w:rPr>
          <w:rFonts w:ascii="Times New Roman" w:hAnsi="Times New Roman" w:cs="Times New Roman"/>
          <w:sz w:val="26"/>
          <w:szCs w:val="26"/>
        </w:rPr>
        <w:tab/>
      </w:r>
      <w:r w:rsidR="007D716A" w:rsidRPr="001F6CD9">
        <w:rPr>
          <w:rFonts w:ascii="Times New Roman" w:hAnsi="Times New Roman" w:cs="Times New Roman"/>
          <w:sz w:val="26"/>
          <w:szCs w:val="26"/>
        </w:rPr>
        <w:tab/>
      </w:r>
      <w:r w:rsidRPr="001F6CD9">
        <w:rPr>
          <w:rFonts w:ascii="Times New Roman" w:hAnsi="Times New Roman" w:cs="Times New Roman"/>
          <w:sz w:val="26"/>
          <w:szCs w:val="26"/>
        </w:rPr>
        <w:tab/>
        <w:t>Ни И.В.</w:t>
      </w:r>
    </w:p>
    <w:p w:rsidR="00CD5A3F" w:rsidRDefault="00D77DEC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1 </w:t>
      </w:r>
    </w:p>
    <w:p w:rsidR="00CD5A3F" w:rsidRDefault="00C2181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 приказу №_____  от 25.02.2022</w:t>
      </w:r>
      <w:r w:rsidR="00D77DEC">
        <w:rPr>
          <w:rFonts w:ascii="Times New Roman" w:eastAsia="Times New Roman" w:hAnsi="Times New Roman" w:cs="Times New Roman"/>
          <w:i/>
          <w:sz w:val="26"/>
          <w:szCs w:val="26"/>
        </w:rPr>
        <w:t xml:space="preserve"> г</w:t>
      </w:r>
    </w:p>
    <w:p w:rsidR="00CD5A3F" w:rsidRDefault="00D77DEC" w:rsidP="00C2181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График проведения ВПР в МОБУ «СОШ № 21»</w:t>
      </w:r>
    </w:p>
    <w:tbl>
      <w:tblPr>
        <w:tblW w:w="10085" w:type="dxa"/>
        <w:jc w:val="center"/>
        <w:tblLook w:val="0000" w:firstRow="0" w:lastRow="0" w:firstColumn="0" w:lastColumn="0" w:noHBand="0" w:noVBand="0"/>
      </w:tblPr>
      <w:tblGrid>
        <w:gridCol w:w="1783"/>
        <w:gridCol w:w="1898"/>
        <w:gridCol w:w="922"/>
        <w:gridCol w:w="954"/>
        <w:gridCol w:w="1555"/>
        <w:gridCol w:w="1486"/>
        <w:gridCol w:w="1487"/>
      </w:tblGrid>
      <w:tr w:rsidR="00CD5A3F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корпус</w:t>
            </w:r>
          </w:p>
        </w:tc>
      </w:tr>
      <w:tr w:rsidR="00CD5A3F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C2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12.04.22</w:t>
            </w:r>
            <w:r w:rsidR="00D77DEC">
              <w:rPr>
                <w:rFonts w:ascii="Times New Roman" w:hAnsi="Times New Roman" w:cs="Times New Roman"/>
                <w:sz w:val="26"/>
                <w:szCs w:val="26"/>
              </w:rPr>
              <w:t>/ вт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1 ч.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CD5A3F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C2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14.04.22</w:t>
            </w:r>
            <w:r w:rsidR="00D77DEC">
              <w:rPr>
                <w:rFonts w:ascii="Times New Roman" w:hAnsi="Times New Roman" w:cs="Times New Roman"/>
                <w:sz w:val="26"/>
                <w:szCs w:val="26"/>
              </w:rPr>
              <w:t xml:space="preserve"> /чт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2 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CD5A3F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C2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19.04.22</w:t>
            </w:r>
            <w:r w:rsidR="00D77DEC">
              <w:rPr>
                <w:rFonts w:ascii="Times New Roman" w:hAnsi="Times New Roman" w:cs="Times New Roman"/>
                <w:sz w:val="26"/>
                <w:szCs w:val="26"/>
              </w:rPr>
              <w:t>/ вт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CD5A3F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B27A6E" w:rsidP="00B27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2181D">
              <w:rPr>
                <w:rFonts w:ascii="Times New Roman" w:hAnsi="Times New Roman" w:cs="Times New Roman"/>
                <w:sz w:val="26"/>
                <w:szCs w:val="26"/>
              </w:rPr>
              <w:t>.04.22</w:t>
            </w:r>
            <w:r w:rsidR="00D77DE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окруж. мир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CD5A3F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C2181D" w:rsidP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12.04.22</w:t>
            </w:r>
            <w:r w:rsidR="00D77DE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37960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1060C0" w:rsidP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D77DEC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CD5A3F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C2181D" w:rsidP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13.04.22</w:t>
            </w:r>
            <w:r w:rsidR="00D77DE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3796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D77DEC" w:rsidP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06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3F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3F" w:rsidRDefault="0010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B37960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13.04.22/ ср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60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10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B37960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14.04.22/ чт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96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96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96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45мин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10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B37960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3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15.04.22 /</w:t>
            </w:r>
            <w:r w:rsidR="00311936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 w:rsidP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060C0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60" w:rsidRDefault="00B3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60" w:rsidRDefault="00B379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311936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36" w:rsidRDefault="00311936" w:rsidP="003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15.04.22 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36" w:rsidRDefault="003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36" w:rsidRDefault="003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36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36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936" w:rsidRDefault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36" w:rsidRDefault="0010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60C0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F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18.04.22 /пн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F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F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5478BB" w:rsidP="00F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F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C0" w:rsidRDefault="001060C0" w:rsidP="00F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FB44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60C0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4F0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19.04.22 /вт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4F0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4F0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5478BB" w:rsidP="004F0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4F0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C0" w:rsidRDefault="001060C0" w:rsidP="004F0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C0" w:rsidRDefault="001060C0" w:rsidP="004F0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65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19.04.22 /пн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65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65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65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54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4E13B1" w:rsidP="0065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657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00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20.04.22 /ср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00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00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5478BB" w:rsidP="0000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00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4E13B1" w:rsidP="0000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0076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20.04.22 /ср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54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60-90 мин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13B1">
              <w:rPr>
                <w:rFonts w:ascii="Times New Roman" w:hAnsi="Times New Roman" w:cs="Times New Roman"/>
                <w:sz w:val="26"/>
                <w:szCs w:val="26"/>
              </w:rPr>
              <w:t xml:space="preserve">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1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21.04.22 /чт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54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21.04.22 /чт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E13B1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25.04.22/пн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1B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26.04.22/вт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1B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1B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1B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1B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000BC6" w:rsidP="001B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1B12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27.04.22 /ср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E13B1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00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4E13B1" w:rsidTr="00B37960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54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28.04.22 /</w:t>
            </w:r>
            <w:r w:rsidR="005478BB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99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99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 w:rsidP="0099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000BC6" w:rsidP="0099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E13B1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3B1" w:rsidRDefault="00000BC6" w:rsidP="0099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1" w:rsidRDefault="004E13B1" w:rsidP="009906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</w:tbl>
    <w:p w:rsidR="00C2181D" w:rsidRDefault="00C2181D" w:rsidP="00C2181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2181D" w:rsidRPr="00C2181D" w:rsidRDefault="00C2181D" w:rsidP="00C2181D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18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2 </w:t>
      </w:r>
    </w:p>
    <w:p w:rsidR="004341C3" w:rsidRDefault="00C2181D" w:rsidP="00C2181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экспертов для проверки ВПР</w:t>
      </w:r>
    </w:p>
    <w:tbl>
      <w:tblPr>
        <w:tblW w:w="9246" w:type="dxa"/>
        <w:jc w:val="center"/>
        <w:tblLook w:val="0000" w:firstRow="0" w:lastRow="0" w:firstColumn="0" w:lastColumn="0" w:noHBand="0" w:noVBand="0"/>
      </w:tblPr>
      <w:tblGrid>
        <w:gridCol w:w="1875"/>
        <w:gridCol w:w="992"/>
        <w:gridCol w:w="6379"/>
      </w:tblGrid>
      <w:tr w:rsidR="004341C3" w:rsidTr="007C50FA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Нелаева К.П. – учитель математики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Шипилова Е.А. – учитель математики</w:t>
            </w:r>
          </w:p>
          <w:p w:rsidR="00C2181D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Мельникова Т.В. – учитель математики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Устинова Л.В. – учитель русского языка и литературы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Иркова С.Н.  – учитель русского языка и литературы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Лешкова В.В. – учитель русского языка и литературы</w:t>
            </w:r>
          </w:p>
          <w:p w:rsidR="00C2181D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Торопцева С.Н. – учитель русского языка и литературы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Олейник А.А. – учитель биологии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Двужильный Г.В. – учитель географии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Веселова И.В. – учитель истории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 И.В. – учитель истории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Каргина Г.П. – учитель обществознания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Физика, </w:t>
            </w: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Потаскуева Т.М. – учитель физики</w:t>
            </w:r>
          </w:p>
          <w:p w:rsidR="004341C3" w:rsidRDefault="00C2181D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Сивакова Е.Г.</w:t>
            </w:r>
            <w:r w:rsidR="004341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учитель химии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C2181D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Усейнова Н.В</w:t>
            </w:r>
            <w:r w:rsidR="004341C3">
              <w:rPr>
                <w:rFonts w:ascii="Times New Roman" w:eastAsia="Arial" w:hAnsi="Times New Roman" w:cs="Times New Roman"/>
                <w:sz w:val="24"/>
                <w:szCs w:val="24"/>
              </w:rPr>
              <w:t>. – учитель английского языка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Масалытина С.Н. – учитель английского языка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Лютова Л.Н.  - председатель комиссии</w:t>
            </w:r>
          </w:p>
          <w:p w:rsidR="004341C3" w:rsidRDefault="00C2181D" w:rsidP="007C50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Якимук И.А</w:t>
            </w:r>
            <w:r w:rsidR="004341C3">
              <w:rPr>
                <w:rFonts w:ascii="Times New Roman" w:hAnsi="Times New Roman"/>
                <w:sz w:val="24"/>
                <w:szCs w:val="24"/>
              </w:rPr>
              <w:t>. - учитель начальных классов</w:t>
            </w:r>
          </w:p>
          <w:p w:rsidR="004341C3" w:rsidRDefault="00C2181D" w:rsidP="007C50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О.В</w:t>
            </w:r>
            <w:r w:rsidR="004341C3">
              <w:rPr>
                <w:rFonts w:ascii="Times New Roman" w:hAnsi="Times New Roman"/>
                <w:sz w:val="24"/>
                <w:szCs w:val="24"/>
              </w:rPr>
              <w:t>. - учитель начальных классов</w:t>
            </w:r>
          </w:p>
        </w:tc>
      </w:tr>
    </w:tbl>
    <w:p w:rsidR="00CD5A3F" w:rsidRDefault="00CD5A3F">
      <w:pPr>
        <w:rPr>
          <w:rFonts w:ascii="Times New Roman" w:hAnsi="Times New Roman"/>
          <w:sz w:val="26"/>
          <w:szCs w:val="26"/>
        </w:rPr>
      </w:pPr>
    </w:p>
    <w:p w:rsidR="00C2181D" w:rsidRPr="00C2181D" w:rsidRDefault="00C2181D" w:rsidP="00C2181D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2181D">
        <w:rPr>
          <w:rFonts w:ascii="Times New Roman" w:eastAsia="Times New Roman" w:hAnsi="Times New Roman" w:cs="Times New Roman"/>
          <w:i/>
          <w:sz w:val="26"/>
          <w:szCs w:val="26"/>
        </w:rPr>
        <w:t>Приложение № 3</w:t>
      </w:r>
    </w:p>
    <w:p w:rsidR="00C2181D" w:rsidRDefault="00C2181D" w:rsidP="00C2181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График работы ответственных организаторов в аудиториях</w:t>
      </w:r>
    </w:p>
    <w:tbl>
      <w:tblPr>
        <w:tblW w:w="9915" w:type="dxa"/>
        <w:tblInd w:w="-291" w:type="dxa"/>
        <w:tblLook w:val="0000" w:firstRow="0" w:lastRow="0" w:firstColumn="0" w:lastColumn="0" w:noHBand="0" w:noVBand="0"/>
      </w:tblPr>
      <w:tblGrid>
        <w:gridCol w:w="1815"/>
        <w:gridCol w:w="1755"/>
        <w:gridCol w:w="960"/>
        <w:gridCol w:w="975"/>
        <w:gridCol w:w="4410"/>
      </w:tblGrid>
      <w:tr w:rsidR="00C2181D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1D" w:rsidRDefault="00C2181D" w:rsidP="0092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1D" w:rsidRDefault="00C2181D" w:rsidP="0092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1D" w:rsidRDefault="00C2181D" w:rsidP="0092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1D" w:rsidRDefault="00C2181D" w:rsidP="0092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1D" w:rsidRDefault="00C2181D" w:rsidP="0092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организаторы в аудиториях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12.04.22/ вт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1 ч.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92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0BC6" w:rsidRDefault="00000BC6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Якимук И.А.,   Щукина О.В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14.04.22 /чт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2 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921B52"/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19.04.22/ вт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921B52"/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21.04.22/ чт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окруж. мир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921B52"/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12.04.22/ вт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Т.В., Мищенко Р.В.</w:t>
            </w:r>
          </w:p>
          <w:p w:rsidR="007B50AD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13.04.22/ ср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Олейник В.Е., Мельникова Т.В., Лешкова В.В.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13.04.22/ ср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Олейник А.А., Шипилова Е.А.</w:t>
            </w:r>
          </w:p>
          <w:p w:rsidR="007B50AD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14.04.22/ чт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Веселова И.В., Казарина Л.А.</w:t>
            </w:r>
          </w:p>
          <w:p w:rsidR="007B50AD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15.04.22 /пт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Шипилова Е.А., Торопцева С.Д.</w:t>
            </w:r>
          </w:p>
          <w:p w:rsidR="007B50AD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15.04.22 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Стаценко Н.А., Мельникова Т.В., Казарина Л.А.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18.04.22 /пн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882218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Н.Ю., Хибченко О.В.</w:t>
            </w:r>
          </w:p>
          <w:p w:rsidR="007B50AD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19.04.22 /вт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882218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Н.Ю., Хибченко О.В.</w:t>
            </w:r>
          </w:p>
          <w:p w:rsidR="007B50AD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19.04.22 /пн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Торопцева С.Д., Потаскуева Т.М., Нелаева К.П.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20.04.22 /ср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882218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Н.Ю., Хибченко О.В.</w:t>
            </w:r>
          </w:p>
          <w:p w:rsidR="007B50AD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20.04.22 /ср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Олейник В.Е., Шипилова Е.А., Торопцева С.Д., Мищенко Р.В., Устинова Л.В.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21.04.22 /чт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Лешкова В.В. , Нелаева К.П., Каргина Г.П.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21.04.22 /чт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Лешкова В.В. Мельникова Т.В.,</w:t>
            </w:r>
          </w:p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Потаскуева Т.М., Стаценко Н.А., Иркова С.Н.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25.04.22/пн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Нелаева К.П., Торопцева С.Д., Усейнова Н.В.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26.04.22/вт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C2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Шипилова Е.А., Двужильный Г.В., Торопцева С.Д.</w:t>
            </w:r>
          </w:p>
        </w:tc>
      </w:tr>
      <w:tr w:rsidR="00000BC6" w:rsidTr="00921B5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27.04.22 /ср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C6" w:rsidRDefault="00000BC6" w:rsidP="0014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6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Олейник А.А., Мельникова Т.В.,</w:t>
            </w:r>
          </w:p>
          <w:p w:rsidR="00000BC6" w:rsidRDefault="007B50AD" w:rsidP="00921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Иркова С.Н., Лешкова В.В.</w:t>
            </w:r>
          </w:p>
        </w:tc>
      </w:tr>
    </w:tbl>
    <w:p w:rsidR="00C2181D" w:rsidRDefault="00C2181D" w:rsidP="00C2181D">
      <w:pPr>
        <w:rPr>
          <w:rFonts w:ascii="Times New Roman" w:hAnsi="Times New Roman"/>
          <w:sz w:val="26"/>
          <w:szCs w:val="26"/>
        </w:rPr>
      </w:pPr>
    </w:p>
    <w:p w:rsidR="00CD5A3F" w:rsidRDefault="00CD5A3F">
      <w:pPr>
        <w:rPr>
          <w:rFonts w:ascii="Times New Roman" w:hAnsi="Times New Roman"/>
          <w:sz w:val="26"/>
          <w:szCs w:val="26"/>
        </w:rPr>
      </w:pPr>
    </w:p>
    <w:p w:rsidR="00CD5A3F" w:rsidRDefault="00CD5A3F">
      <w:pPr>
        <w:rPr>
          <w:rFonts w:ascii="Times New Roman" w:hAnsi="Times New Roman"/>
          <w:sz w:val="26"/>
          <w:szCs w:val="26"/>
        </w:rPr>
      </w:pPr>
    </w:p>
    <w:p w:rsidR="00CD5A3F" w:rsidRDefault="00CD5A3F">
      <w:pPr>
        <w:rPr>
          <w:rFonts w:ascii="Times New Roman" w:hAnsi="Times New Roman"/>
          <w:sz w:val="26"/>
          <w:szCs w:val="26"/>
        </w:rPr>
      </w:pPr>
    </w:p>
    <w:p w:rsidR="00CD5A3F" w:rsidRDefault="00CD5A3F">
      <w:pPr>
        <w:rPr>
          <w:rFonts w:ascii="Times New Roman" w:hAnsi="Times New Roman"/>
          <w:sz w:val="24"/>
          <w:szCs w:val="24"/>
        </w:rPr>
      </w:pPr>
    </w:p>
    <w:p w:rsidR="00CD5A3F" w:rsidRDefault="00CD5A3F"/>
    <w:p w:rsidR="00CD5A3F" w:rsidRDefault="00CD5A3F"/>
    <w:p w:rsidR="00CD5A3F" w:rsidRDefault="00CD5A3F"/>
    <w:p w:rsidR="00CD5A3F" w:rsidRDefault="00CD5A3F"/>
    <w:p w:rsidR="00CD5A3F" w:rsidRDefault="00CD5A3F"/>
    <w:p w:rsidR="00CD5A3F" w:rsidRDefault="00CD5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5A3F">
      <w:pgSz w:w="11906" w:h="16838"/>
      <w:pgMar w:top="993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04"/>
    <w:multiLevelType w:val="multilevel"/>
    <w:tmpl w:val="9A90E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AAF"/>
    <w:multiLevelType w:val="multilevel"/>
    <w:tmpl w:val="C694B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85585C"/>
    <w:multiLevelType w:val="multilevel"/>
    <w:tmpl w:val="F4BA3A06"/>
    <w:lvl w:ilvl="0">
      <w:start w:val="5"/>
      <w:numFmt w:val="decimal"/>
      <w:lvlText w:val="%1."/>
      <w:lvlJc w:val="left"/>
      <w:pPr>
        <w:ind w:left="120" w:hanging="480"/>
      </w:pPr>
      <w:rPr>
        <w:rFonts w:cs="Times New Roman"/>
        <w:b w:val="0"/>
        <w:color w:val="auto"/>
      </w:rPr>
    </w:lvl>
    <w:lvl w:ilvl="1">
      <w:start w:val="16"/>
      <w:numFmt w:val="decimal"/>
      <w:lvlText w:val="%1.%2."/>
      <w:lvlJc w:val="left"/>
      <w:pPr>
        <w:ind w:left="830" w:hanging="48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5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cs="Times New Roman"/>
        <w:b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3F"/>
    <w:rsid w:val="00000BC6"/>
    <w:rsid w:val="000B7A7A"/>
    <w:rsid w:val="001060C0"/>
    <w:rsid w:val="001F6CD9"/>
    <w:rsid w:val="00245DB7"/>
    <w:rsid w:val="00311936"/>
    <w:rsid w:val="004341C3"/>
    <w:rsid w:val="004E13B1"/>
    <w:rsid w:val="005478BB"/>
    <w:rsid w:val="007B50AD"/>
    <w:rsid w:val="007D716A"/>
    <w:rsid w:val="00882218"/>
    <w:rsid w:val="00941DA9"/>
    <w:rsid w:val="00A263AC"/>
    <w:rsid w:val="00B27A6E"/>
    <w:rsid w:val="00B37960"/>
    <w:rsid w:val="00C2181D"/>
    <w:rsid w:val="00CD5A3F"/>
    <w:rsid w:val="00D77DEC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07">
    <w:name w:val="ListLabel 107"/>
    <w:qFormat/>
    <w:rPr>
      <w:rFonts w:cs="Times New Roman"/>
      <w:b w:val="0"/>
      <w:color w:val="auto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rFonts w:cs="Times New Roman"/>
      <w:b w:val="0"/>
      <w:color w:val="auto"/>
    </w:rPr>
  </w:style>
  <w:style w:type="character" w:customStyle="1" w:styleId="ListLabel110">
    <w:name w:val="ListLabel 110"/>
    <w:qFormat/>
    <w:rPr>
      <w:rFonts w:cs="Times New Roman"/>
      <w:b w:val="0"/>
      <w:color w:val="auto"/>
    </w:rPr>
  </w:style>
  <w:style w:type="character" w:customStyle="1" w:styleId="ListLabel111">
    <w:name w:val="ListLabel 111"/>
    <w:qFormat/>
    <w:rPr>
      <w:rFonts w:cs="Times New Roman"/>
      <w:b w:val="0"/>
      <w:color w:val="auto"/>
    </w:rPr>
  </w:style>
  <w:style w:type="character" w:customStyle="1" w:styleId="ListLabel112">
    <w:name w:val="ListLabel 112"/>
    <w:qFormat/>
    <w:rPr>
      <w:rFonts w:cs="Times New Roman"/>
      <w:b w:val="0"/>
      <w:color w:val="auto"/>
    </w:rPr>
  </w:style>
  <w:style w:type="character" w:customStyle="1" w:styleId="ListLabel113">
    <w:name w:val="ListLabel 113"/>
    <w:qFormat/>
    <w:rPr>
      <w:rFonts w:cs="Times New Roman"/>
      <w:b w:val="0"/>
      <w:color w:val="auto"/>
    </w:rPr>
  </w:style>
  <w:style w:type="character" w:customStyle="1" w:styleId="ListLabel114">
    <w:name w:val="ListLabel 114"/>
    <w:qFormat/>
    <w:rPr>
      <w:rFonts w:cs="Times New Roman"/>
      <w:b w:val="0"/>
      <w:color w:val="auto"/>
    </w:rPr>
  </w:style>
  <w:style w:type="character" w:customStyle="1" w:styleId="ListLabel115">
    <w:name w:val="ListLabel 115"/>
    <w:qFormat/>
    <w:rPr>
      <w:rFonts w:cs="Times New Roman"/>
      <w:b w:val="0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07">
    <w:name w:val="ListLabel 107"/>
    <w:qFormat/>
    <w:rPr>
      <w:rFonts w:cs="Times New Roman"/>
      <w:b w:val="0"/>
      <w:color w:val="auto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rFonts w:cs="Times New Roman"/>
      <w:b w:val="0"/>
      <w:color w:val="auto"/>
    </w:rPr>
  </w:style>
  <w:style w:type="character" w:customStyle="1" w:styleId="ListLabel110">
    <w:name w:val="ListLabel 110"/>
    <w:qFormat/>
    <w:rPr>
      <w:rFonts w:cs="Times New Roman"/>
      <w:b w:val="0"/>
      <w:color w:val="auto"/>
    </w:rPr>
  </w:style>
  <w:style w:type="character" w:customStyle="1" w:styleId="ListLabel111">
    <w:name w:val="ListLabel 111"/>
    <w:qFormat/>
    <w:rPr>
      <w:rFonts w:cs="Times New Roman"/>
      <w:b w:val="0"/>
      <w:color w:val="auto"/>
    </w:rPr>
  </w:style>
  <w:style w:type="character" w:customStyle="1" w:styleId="ListLabel112">
    <w:name w:val="ListLabel 112"/>
    <w:qFormat/>
    <w:rPr>
      <w:rFonts w:cs="Times New Roman"/>
      <w:b w:val="0"/>
      <w:color w:val="auto"/>
    </w:rPr>
  </w:style>
  <w:style w:type="character" w:customStyle="1" w:styleId="ListLabel113">
    <w:name w:val="ListLabel 113"/>
    <w:qFormat/>
    <w:rPr>
      <w:rFonts w:cs="Times New Roman"/>
      <w:b w:val="0"/>
      <w:color w:val="auto"/>
    </w:rPr>
  </w:style>
  <w:style w:type="character" w:customStyle="1" w:styleId="ListLabel114">
    <w:name w:val="ListLabel 114"/>
    <w:qFormat/>
    <w:rPr>
      <w:rFonts w:cs="Times New Roman"/>
      <w:b w:val="0"/>
      <w:color w:val="auto"/>
    </w:rPr>
  </w:style>
  <w:style w:type="character" w:customStyle="1" w:styleId="ListLabel115">
    <w:name w:val="ListLabel 115"/>
    <w:qFormat/>
    <w:rPr>
      <w:rFonts w:cs="Times New Roman"/>
      <w:b w:val="0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</cp:revision>
  <cp:lastPrinted>2022-02-28T04:16:00Z</cp:lastPrinted>
  <dcterms:created xsi:type="dcterms:W3CDTF">2022-06-09T01:32:00Z</dcterms:created>
  <dcterms:modified xsi:type="dcterms:W3CDTF">2022-06-09T01:32:00Z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